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pacing w:after="300" w:before="0" w:line="288" w:lineRule="auto"/>
        <w:rPr>
          <w:color w:val="282727"/>
          <w:sz w:val="21"/>
          <w:szCs w:val="21"/>
        </w:rPr>
      </w:pPr>
      <w:bookmarkStart w:colFirst="0" w:colLast="0" w:name="_1jniq23v2in8" w:id="0"/>
      <w:bookmarkEnd w:id="0"/>
      <w:r w:rsidDel="00000000" w:rsidR="00000000" w:rsidRPr="00000000">
        <w:rPr>
          <w:b w:val="1"/>
          <w:color w:val="282727"/>
          <w:sz w:val="68"/>
          <w:szCs w:val="68"/>
          <w:rtl w:val="0"/>
        </w:rPr>
        <w:t xml:space="preserve">PRIVACY POLICY</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BT the Chef, including its affiliates, (The Pampered Chef) (referred to as "we" or "us" or "our"), we are committed to protecting your personal information and privacy. This Privacy Policy applies to the information that we collect about you from online, offline and third party sources, including but not limited to, our official corporate website www.btthechef.com, authorized Independent Consultant websites, the Consultant–only part of our Website (known as "Consultant's Corner"), and any personal information you provide to a BT The Chef host or Independent Consultant that is shared with us (we collectively refer to these sources as the "Website"). We respect the privacy of our independent consultants, our customers and those who visit our web-site and this Privacy Policy is incorporated into our Terms of Use.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Our Privacy Policy explains how we collect, use and share data and the steps we take to secure the data we collect.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Please review this Privacy Policy carefully to understand how we treat the information you provide through the Website. By accessing or using this Website, you represent that you are at least 18 years old and hereby indicate your unconditional acceptance to this Privacy Policy. This policy may change from time to time (see Changes to Our Privacy Policy). If you do not agree with its terms, please do not access or use the Website or provide information to a Pampered Chef host or Independent Consultant. Your continued use of this Website after we make changes is deemed to be acceptance of those changes, so please check the policy periodically for updates.</w:t>
      </w:r>
    </w:p>
    <w:p w:rsidR="00000000" w:rsidDel="00000000" w:rsidP="00000000" w:rsidRDefault="00000000" w:rsidRPr="00000000" w14:paraId="00000005">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qcui4bdsxnux" w:id="1"/>
      <w:bookmarkEnd w:id="1"/>
      <w:r w:rsidDel="00000000" w:rsidR="00000000" w:rsidRPr="00000000">
        <w:rPr>
          <w:color w:val="282727"/>
          <w:sz w:val="36"/>
          <w:szCs w:val="36"/>
          <w:rtl w:val="0"/>
        </w:rPr>
        <w:t xml:space="preserve">THE INFORMATION WE COLLECT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Without limitation, any of the following information may be collected, used and/or shared: information which you may be personally identified such as name; date of birth; age; addresses; email address; gender; telephone number; job title; profession; education level; income; payment information (including credit or debit card number, expiration date and any other associated payment information); as well as other information such as order details; name of your independent consultant; communication preferences; username; password; security questions and answers; and any other information that you provide to us. If you are a consultant we may also ask for your social security number, your banking information and, if applicable, your tax identification number. Some of the above information we collect may be considered Personal Identifiable Information and other information may not.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If you do not provide a piece of the information we request, we may not be able to complete your transaction and may try to contact you.</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We collect this information: (a) directly from you when you provide it to us, (b) automatically as you navigate through the site, and (c) From third parties, for example, our consultants. Information collected automatically may include but is not limited to, usage details, IP addresses, and information collected through cookies, web beacons, and other data collection technologies. If you would like more information about the cookies, web beacons, and other data collection technologies we use, please see the section below titled “</w:t>
      </w:r>
      <w:hyperlink r:id="rId6">
        <w:r w:rsidDel="00000000" w:rsidR="00000000" w:rsidRPr="00000000">
          <w:rPr>
            <w:color w:val="1a5962"/>
            <w:sz w:val="21"/>
            <w:szCs w:val="21"/>
            <w:rtl w:val="0"/>
          </w:rPr>
          <w:t xml:space="preserve">Cookies, Web Beacons and Other Technologies by Advertisers.</w:t>
        </w:r>
      </w:hyperlink>
      <w:r w:rsidDel="00000000" w:rsidR="00000000" w:rsidRPr="00000000">
        <w:rPr>
          <w:color w:val="282727"/>
          <w:sz w:val="21"/>
          <w:szCs w:val="21"/>
          <w:rtl w:val="0"/>
        </w:rPr>
        <w:t xml:space="preserve">”</w:t>
      </w:r>
    </w:p>
    <w:p w:rsidR="00000000" w:rsidDel="00000000" w:rsidP="00000000" w:rsidRDefault="00000000" w:rsidRPr="00000000" w14:paraId="0000000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u9f05u7f6kwg" w:id="2"/>
      <w:bookmarkEnd w:id="2"/>
      <w:r w:rsidDel="00000000" w:rsidR="00000000" w:rsidRPr="00000000">
        <w:rPr>
          <w:color w:val="282727"/>
          <w:sz w:val="36"/>
          <w:szCs w:val="36"/>
          <w:rtl w:val="0"/>
        </w:rPr>
        <w:t xml:space="preserve">HOW WE USE YOUR INFORMATION</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We may use or share the information we collect or you provide to help us create, develop, operate, deliver and improve our products, services, content and marketing. From time to time, we may use the information to send notices, such as communications about purchases, promotional material changes to our terms, conditions and policies. We may also use the information for purposes such as auditing, data analysis, and research to improve our products, services and customer communications. Additionally, we may use the information you provide to create and verify your account profile; fulfill your order; process or fulfill the terms of a consultant agreement or your work as a consultant; provide you with information and customer service in response to your specific request or respond to any of your other inquiries; provide you with information on the Company's, third-party’s, or consultant's goods or services (either on a personalized or aggregate basis); improve the content and navigation on the Website; support and better understand consultant and consumer preferences and perform data analytics; provide offers or information relating to the Company, your business and business opportunity; enforce our Terms of Use; resolve disputes; prevent and detect fraud; and otherwise help us to comply with the law, regulation and/or legal process. Moreover, if you enter into a sweepstake, contest or similar promotion we may use the information you provide to administer those programs.</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Please note that we may release the information as is reasonably necessary to comply with the law or protect our rights or the rights of others'.</w:t>
      </w:r>
    </w:p>
    <w:p w:rsidR="00000000" w:rsidDel="00000000" w:rsidP="00000000" w:rsidRDefault="00000000" w:rsidRPr="00000000" w14:paraId="0000000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92ee60ef4vkk" w:id="3"/>
      <w:bookmarkEnd w:id="3"/>
      <w:r w:rsidDel="00000000" w:rsidR="00000000" w:rsidRPr="00000000">
        <w:rPr>
          <w:color w:val="282727"/>
          <w:sz w:val="36"/>
          <w:szCs w:val="36"/>
          <w:rtl w:val="0"/>
        </w:rPr>
        <w:t xml:space="preserve">HOW WE SHARE PERSONAL INFORMATION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At times, we may use or share certain information with third parties including, but not limited to, (a) our affiliates, (b) contractors, service providers and other third parties including, without limitation, a BT The Chef host or Independent Consultant, (c) data analytics services, (d) to fulfill orders or deliver products and/or services to you or your gift recipient; (e) product ratings and reviews; (f) to conduct research and satisfaction type surveys, (g) fulfill the purpose you provided it, and (h) others for any other purpose disclosed by us when you provide the information or with your consent.</w:t>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w8qt7cpfcdj6" w:id="4"/>
      <w:bookmarkEnd w:id="4"/>
      <w:r w:rsidDel="00000000" w:rsidR="00000000" w:rsidRPr="00000000">
        <w:rPr>
          <w:color w:val="282727"/>
          <w:sz w:val="36"/>
          <w:szCs w:val="36"/>
          <w:rtl w:val="0"/>
        </w:rPr>
        <w:t xml:space="preserve">THIRD PARTIES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At times, we may use or share certain information and data for any purpose with third parties including, but not limited to, (a) our affiliates; (b) contractors, service providers and other third parties including, without limitation, a Pampered Chef host or Independent Consultant; (c) data analytics services; (d) to fulfill orders or deliver products and/or services to you or your gift recipient; (e) product ratings and reviews; (f) to conduct research and satisfaction type surveys; (g) fulfill the purpose you provided it; and (h) others for any other purpose disclosed by us when you provide the information or with your consent. We also partner with Facebook, Inc. and may transmit and receive certain data to fulfill certain transactions that occur on Instagram. To the extent that this </w:t>
      </w:r>
      <w:hyperlink r:id="rId7">
        <w:r w:rsidDel="00000000" w:rsidR="00000000" w:rsidRPr="00000000">
          <w:rPr>
            <w:color w:val="1a5962"/>
            <w:sz w:val="21"/>
            <w:szCs w:val="21"/>
            <w:rtl w:val="0"/>
          </w:rPr>
          <w:t xml:space="preserve">Privacy Policy</w:t>
        </w:r>
      </w:hyperlink>
      <w:r w:rsidDel="00000000" w:rsidR="00000000" w:rsidRPr="00000000">
        <w:rPr>
          <w:color w:val="282727"/>
          <w:sz w:val="21"/>
          <w:szCs w:val="21"/>
          <w:rtl w:val="0"/>
        </w:rPr>
        <w:t xml:space="preserve"> is inconsistent with the Facebook privacy and other policies, those policies will prevail with respect to such data and transactions. See * </w:t>
      </w:r>
      <w:hyperlink r:id="rId8">
        <w:r w:rsidDel="00000000" w:rsidR="00000000" w:rsidRPr="00000000">
          <w:rPr>
            <w:color w:val="1a5962"/>
            <w:sz w:val="21"/>
            <w:szCs w:val="21"/>
            <w:rtl w:val="0"/>
          </w:rPr>
          <w:t xml:space="preserve">https://www.facebook.com/privacy/explanation</w:t>
        </w:r>
      </w:hyperlink>
      <w:r w:rsidDel="00000000" w:rsidR="00000000" w:rsidRPr="00000000">
        <w:rPr>
          <w:color w:val="282727"/>
          <w:sz w:val="21"/>
          <w:szCs w:val="21"/>
          <w:rtl w:val="0"/>
        </w:rPr>
        <w:t xml:space="preserve">.</w:t>
      </w:r>
    </w:p>
    <w:p w:rsidR="00000000" w:rsidDel="00000000" w:rsidP="00000000" w:rsidRDefault="00000000" w:rsidRPr="00000000" w14:paraId="00000010">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7dtzp852rw21" w:id="5"/>
      <w:bookmarkEnd w:id="5"/>
      <w:r w:rsidDel="00000000" w:rsidR="00000000" w:rsidRPr="00000000">
        <w:rPr>
          <w:color w:val="282727"/>
          <w:sz w:val="36"/>
          <w:szCs w:val="36"/>
          <w:rtl w:val="0"/>
        </w:rPr>
        <w:t xml:space="preserve">AUTOMATICALLY COLLECTED INFORMATION</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300" w:line="346.56" w:lineRule="auto"/>
        <w:rPr>
          <w:color w:val="1a5962"/>
          <w:sz w:val="21"/>
          <w:szCs w:val="21"/>
        </w:rPr>
      </w:pPr>
      <w:r w:rsidDel="00000000" w:rsidR="00000000" w:rsidRPr="00000000">
        <w:rPr>
          <w:color w:val="282727"/>
          <w:sz w:val="21"/>
          <w:szCs w:val="21"/>
          <w:rtl w:val="0"/>
        </w:rPr>
        <w:t xml:space="preserve">We also automatically collect the following non-personal information: the name of the domain and host from which you access the internet; the internet protocol (IP) address of the computer you are using; the browser software you use and your operating system; the date and time you access our site; and the internet address of the website from which you linked directly to our website. We use this information to monitor usage of our website. We also may collect certain information through cookies and similar tools as further described in the section below titled </w:t>
      </w:r>
      <w:hyperlink r:id="rId9">
        <w:r w:rsidDel="00000000" w:rsidR="00000000" w:rsidRPr="00000000">
          <w:rPr>
            <w:color w:val="1a5962"/>
            <w:sz w:val="21"/>
            <w:szCs w:val="21"/>
            <w:rtl w:val="0"/>
          </w:rPr>
          <w:t xml:space="preserve">"Cookies, Web Beacons and Other Technologies by Advertisers."</w:t>
        </w:r>
      </w:hyperlink>
      <w:r w:rsidDel="00000000" w:rsidR="00000000" w:rsidRPr="00000000">
        <w:rPr>
          <w:rtl w:val="0"/>
        </w:rPr>
      </w:r>
    </w:p>
    <w:p w:rsidR="00000000" w:rsidDel="00000000" w:rsidP="00000000" w:rsidRDefault="00000000" w:rsidRPr="00000000" w14:paraId="00000012">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kd8bv9nu9zz" w:id="6"/>
      <w:bookmarkEnd w:id="6"/>
      <w:r w:rsidDel="00000000" w:rsidR="00000000" w:rsidRPr="00000000">
        <w:rPr>
          <w:color w:val="282727"/>
          <w:sz w:val="36"/>
          <w:szCs w:val="36"/>
          <w:rtl w:val="0"/>
        </w:rPr>
        <w:t xml:space="preserve">CONSENT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By accessing the Website and/or providing your information, you acknowledge and agree that your information will be collected and used pursuant to the guidelines of this policy. You acknowledge that we may combine the information we collect from you with information we collect from other sources, both offline and online.</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Any communications that you submit or post to an interactive feature such as a blog or message board may be viewable by other users of the Website. While we may remove the information about you, we assume no obligation to do so. We are not responsible for, nor can we guarantee protection of, any information you submit or post to the interactive features of the Website. Therefore, you acknowledge and understand you have no expectation of privacy in the content you submit to the Website's, whether or not it contains your private information.</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When you create an account or log into our Website through a social media service or similar tool, such as through Facebook® or Twitter®, any information that these third party social media sites collect as a result of your use of those sign-in tools is subject to those respective entities' own privacy policies. If you sign-in to our Website using such third party sign-in tools, certain information from those third party websites or services will be shared with us. We will treat this information shared with us in accordance with this Privacy Policy.</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enrqspuaq1wf" w:id="7"/>
      <w:bookmarkEnd w:id="7"/>
      <w:r w:rsidDel="00000000" w:rsidR="00000000" w:rsidRPr="00000000">
        <w:rPr>
          <w:color w:val="282727"/>
          <w:sz w:val="36"/>
          <w:szCs w:val="36"/>
          <w:rtl w:val="0"/>
        </w:rPr>
        <w:t xml:space="preserve">CHILDREN UNDER THE AGE OF 13</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This Website is a general audience website and we do not knowingly collect information from children under 13 years of age. If you are under 13, do not use or provide any information on the Website. If we learn that we have information of a child under the age of 13 without verification of parental consent, we will delete that information. If you believe we might have any information from or about a child under 13, please contact us at </w:t>
      </w:r>
      <w:r w:rsidDel="00000000" w:rsidR="00000000" w:rsidRPr="00000000">
        <w:rPr>
          <w:color w:val="1a5962"/>
          <w:sz w:val="21"/>
          <w:szCs w:val="21"/>
          <w:rtl w:val="0"/>
        </w:rPr>
        <w:t xml:space="preserve">info@btdesignmonkeymedia.com</w:t>
      </w:r>
      <w:r w:rsidDel="00000000" w:rsidR="00000000" w:rsidRPr="00000000">
        <w:rPr>
          <w:color w:val="282727"/>
          <w:sz w:val="21"/>
          <w:szCs w:val="21"/>
          <w:rtl w:val="0"/>
        </w:rPr>
        <w:t xml:space="preserve">.</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 </w:t>
      </w:r>
    </w:p>
    <w:p w:rsidR="00000000" w:rsidDel="00000000" w:rsidP="00000000" w:rsidRDefault="00000000" w:rsidRPr="00000000" w14:paraId="00000019">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bnrc6p2oq929" w:id="8"/>
      <w:bookmarkEnd w:id="8"/>
      <w:r w:rsidDel="00000000" w:rsidR="00000000" w:rsidRPr="00000000">
        <w:rPr>
          <w:color w:val="282727"/>
          <w:sz w:val="36"/>
          <w:szCs w:val="36"/>
          <w:rtl w:val="0"/>
        </w:rPr>
        <w:t xml:space="preserve">SECURITY</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Whether you place an order, create a profile or enter into a consultant agreement, we recognize the importance of maintaining the security of our customers' personal information. We use reasonable security measures, including physical, administrative, and technical safeguards to protect your personal information. Here are some examples of security measures we use to protect your personal information:</w:t>
      </w:r>
    </w:p>
    <w:p w:rsidR="00000000" w:rsidDel="00000000" w:rsidP="00000000" w:rsidRDefault="00000000" w:rsidRPr="00000000" w14:paraId="0000001B">
      <w:pPr>
        <w:numPr>
          <w:ilvl w:val="0"/>
          <w:numId w:val="1"/>
        </w:numPr>
        <w:pBdr>
          <w:top w:color="auto" w:space="0" w:sz="0" w:val="none"/>
          <w:bottom w:color="auto" w:space="0" w:sz="0" w:val="none"/>
          <w:right w:color="auto" w:space="0" w:sz="0" w:val="none"/>
          <w:between w:color="auto" w:space="0" w:sz="0" w:val="none"/>
        </w:pBdr>
        <w:spacing w:after="0" w:afterAutospacing="0" w:lineRule="auto"/>
        <w:ind w:left="800" w:hanging="360"/>
        <w:rPr>
          <w:sz w:val="21"/>
          <w:szCs w:val="21"/>
        </w:rPr>
      </w:pPr>
      <w:r w:rsidDel="00000000" w:rsidR="00000000" w:rsidRPr="00000000">
        <w:rPr>
          <w:color w:val="333333"/>
          <w:sz w:val="21"/>
          <w:szCs w:val="21"/>
          <w:rtl w:val="0"/>
        </w:rPr>
        <w:t xml:space="preserve">Passwords are required to access your online account and help to protect your account information. Please keep this password confidential.</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lineRule="auto"/>
        <w:ind w:left="800" w:hanging="360"/>
        <w:rPr>
          <w:sz w:val="21"/>
          <w:szCs w:val="21"/>
        </w:rPr>
      </w:pPr>
      <w:r w:rsidDel="00000000" w:rsidR="00000000" w:rsidRPr="00000000">
        <w:rPr>
          <w:color w:val="333333"/>
          <w:sz w:val="21"/>
          <w:szCs w:val="21"/>
          <w:rtl w:val="0"/>
        </w:rPr>
        <w:t xml:space="preserve">Encryption technology, called Transport Layer Security (TLS), helps to protect personal information in certain areas of our websites during transport across the Internet. The presence of TLS encryption may be indicated by https in the browser URL or the image of a closed lock or solid key in the browser window. These indications may not be present in mobile services that use TLS.</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600" w:lineRule="auto"/>
        <w:ind w:left="800" w:hanging="360"/>
        <w:rPr>
          <w:sz w:val="21"/>
          <w:szCs w:val="21"/>
        </w:rPr>
      </w:pPr>
      <w:r w:rsidDel="00000000" w:rsidR="00000000" w:rsidRPr="00000000">
        <w:rPr>
          <w:color w:val="333333"/>
          <w:sz w:val="21"/>
          <w:szCs w:val="21"/>
          <w:rtl w:val="0"/>
        </w:rPr>
        <w:t xml:space="preserve">For payment card information, we use secured networks, encryption or other protection of cardholder data, physical and technical access controls, monitoring and tests of security systems, and other information security practices to help to protect your information.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In addition, we use commercially reasonable measures to protect the customer data against unauthorized access. Unfortunately, however, no data transmission over the internet or stored on computer systems can be guaranteed to be 100% secure. As a result, while we strive to protect your information we do not guarantee or warrant the security of any information you transmit to or from our website, and you do so at your own risk. We are not responsible for the actions of unaffiliated third parties.</w:t>
      </w:r>
    </w:p>
    <w:p w:rsidR="00000000" w:rsidDel="00000000" w:rsidP="00000000" w:rsidRDefault="00000000" w:rsidRPr="00000000" w14:paraId="0000001F">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gywjdyx3ju2x" w:id="9"/>
      <w:bookmarkEnd w:id="9"/>
      <w:r w:rsidDel="00000000" w:rsidR="00000000" w:rsidRPr="00000000">
        <w:rPr>
          <w:color w:val="282727"/>
          <w:sz w:val="36"/>
          <w:szCs w:val="36"/>
          <w:rtl w:val="0"/>
        </w:rPr>
        <w:t xml:space="preserve">COOKIES, WEB BEACONS AND OTHER TECHNOLOGIES BY ADVERTISERS</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As is true of most digital platforms, we and our third-party providers also collect information about your device, browsing actions and website usage patterns automatically when you visit or interact with our website, including log data (such as your internet protocol (IP) address, operating system, browser type, browser id, the URL you entered and the referring page/campaign, date/time of your visit, the time you spent on our services and any errors that may occur during your visit to our services), analytics data (such as the electronic path you take to our website, through our website and when exiting our website, as well as your usage and activity on our website) and location data (such as your general geographic location based on the log data we or our third-party providers collect).</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We and our third-party providers may use (i) cookies or small data files that are stored on your computer and (ii) other, similar technologies, such as web beacons, pixels, embedded scripts, location-identifying technologies and logging technologies (collectively, “cookies”) to automatically collect this personal information. For example, our website uses Google Analytics, a web analytics service provided by Google, Inc. (“Google”), to collect and view reports about the traffic on our online services. You can obtain more information on the use of Google Analytics by visiting Google’s privacy policy </w:t>
      </w:r>
      <w:hyperlink r:id="rId10">
        <w:r w:rsidDel="00000000" w:rsidR="00000000" w:rsidRPr="00000000">
          <w:rPr>
            <w:color w:val="1a5962"/>
            <w:sz w:val="21"/>
            <w:szCs w:val="21"/>
            <w:rtl w:val="0"/>
          </w:rPr>
          <w:t xml:space="preserve">here</w:t>
        </w:r>
      </w:hyperlink>
      <w:r w:rsidDel="00000000" w:rsidR="00000000" w:rsidRPr="00000000">
        <w:rPr>
          <w:color w:val="282727"/>
          <w:sz w:val="21"/>
          <w:szCs w:val="21"/>
          <w:rtl w:val="0"/>
        </w:rPr>
        <w:t xml:space="preserve"> and you can view Google’s currently available opt-out options </w:t>
      </w:r>
      <w:hyperlink r:id="rId11">
        <w:r w:rsidDel="00000000" w:rsidR="00000000" w:rsidRPr="00000000">
          <w:rPr>
            <w:color w:val="1a5962"/>
            <w:sz w:val="21"/>
            <w:szCs w:val="21"/>
            <w:rtl w:val="0"/>
          </w:rPr>
          <w:t xml:space="preserve">here</w:t>
        </w:r>
      </w:hyperlink>
      <w:r w:rsidDel="00000000" w:rsidR="00000000" w:rsidRPr="00000000">
        <w:rPr>
          <w:color w:val="282727"/>
          <w:sz w:val="21"/>
          <w:szCs w:val="21"/>
          <w:rtl w:val="0"/>
        </w:rPr>
        <w:t xml:space="preserve">.</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If you would prefer not to accept cookies, most browsers will allow you to: (i) change your browser settings to notify you when you receive a cookie, which lets you choose whether or not to accept it; (ii) disable existing cookies; or (iii) set your browser to automatically reject cookies.  Please note that doing so may negatively impact your experience using our website, as some features and offerings may not work properly or at all.  Depending on your device and operating system, you may not be able to delete or block all cookies. In addition, if you want to reject cookies across all your browsers and devices, you will need to do so on each browser on each device you actively use. You may also set your email options to prevent the automatic downloading of images that may contain technologies that would allow us to know whether you have accessed our email and performed certain functions with it.</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Please note certain of our third-party providers may directly collect personal information about your online activities over time and across different websites when you use our website for purposes of providing online behavioral or interest-based advertising services to third parties. We support the self-regulatory principles for online behavioral advertising (“Principles”) published by the Digital Advertising Alliance (“DAA”). These Principles allow you to exercise choice regarding the collection of information about your online activities over time and across third-party websites for online interest-based advertising purposes.. If you want to opt out of receiving online interest-based advertisements on your internet browser from advertisers and third parties that participate in the DAA program and perform advertising-related services for us and our advertising partners, please follow the instructions at </w:t>
      </w:r>
      <w:hyperlink r:id="rId12">
        <w:r w:rsidDel="00000000" w:rsidR="00000000" w:rsidRPr="00000000">
          <w:rPr>
            <w:color w:val="1a5962"/>
            <w:sz w:val="21"/>
            <w:szCs w:val="21"/>
            <w:rtl w:val="0"/>
          </w:rPr>
          <w:t xml:space="preserve">www.aboutads.info/choices</w:t>
        </w:r>
      </w:hyperlink>
      <w:r w:rsidDel="00000000" w:rsidR="00000000" w:rsidRPr="00000000">
        <w:rPr>
          <w:color w:val="282727"/>
          <w:sz w:val="21"/>
          <w:szCs w:val="21"/>
          <w:rtl w:val="0"/>
        </w:rPr>
        <w:t xml:space="preserve">, or </w:t>
      </w:r>
      <w:hyperlink r:id="rId13">
        <w:r w:rsidDel="00000000" w:rsidR="00000000" w:rsidRPr="00000000">
          <w:rPr>
            <w:color w:val="1a5962"/>
            <w:sz w:val="21"/>
            <w:szCs w:val="21"/>
            <w:rtl w:val="0"/>
          </w:rPr>
          <w:t xml:space="preserve">http://www.networkadvertising.org/choices/</w:t>
        </w:r>
      </w:hyperlink>
      <w:r w:rsidDel="00000000" w:rsidR="00000000" w:rsidRPr="00000000">
        <w:rPr>
          <w:color w:val="282727"/>
          <w:sz w:val="21"/>
          <w:szCs w:val="21"/>
          <w:rtl w:val="0"/>
        </w:rPr>
        <w:t xml:space="preserve"> to place an opt-out cookie on your device indicating that you do not want to receive interest-based advertisements.  Opt-out cookies only work on the internet browser and device they are downloaded onto.  If you want to opt out of interest-based advertisements across all your browsers and devices, you will need to opt out on each browser on each device you actively use.  If you delete cookies on your device generally, you will need to opt out again.</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Please note that when you opt out of receiving interest-based advertisements, this does not mean you will no longer see advertisements from us on our website or third-party websites.  It means that the online ads that you do see from DAA program participants should not be based on your interests.  We are not responsible for the effectiveness of, or compliance with, any third-parties’ opt-out options or programs or the accuracy of their statements regarding their programs.  In addition, third parties may still use cookies to collect information about your use of our online services, including for analytics and fraud prevention as well as any other purpose permitted under the DAA’s Principles.</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 </w:t>
      </w:r>
    </w:p>
    <w:p w:rsidR="00000000" w:rsidDel="00000000" w:rsidP="00000000" w:rsidRDefault="00000000" w:rsidRPr="00000000" w14:paraId="00000026">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42d1jz88kbpj" w:id="10"/>
      <w:bookmarkEnd w:id="10"/>
      <w:r w:rsidDel="00000000" w:rsidR="00000000" w:rsidRPr="00000000">
        <w:rPr>
          <w:color w:val="282727"/>
          <w:sz w:val="36"/>
          <w:szCs w:val="36"/>
          <w:rtl w:val="0"/>
        </w:rPr>
        <w:t xml:space="preserve">LINKING</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Links to third party websites may be provided on this Website. We have not reviewed all linked third-party sites. We do not control and are not responsible for any of these websites and their content. We do not endorse or make any representations about such sites or any information or materials found there or any results that may be obtained from using them. Since we do not control these websites, we assume no responsibility for the privacy practices of such websites. We encourage you to review the privacy policies and terms of use posted on those, and all, third party websites.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36"/>
          <w:szCs w:val="36"/>
        </w:rPr>
      </w:pPr>
      <w:r w:rsidDel="00000000" w:rsidR="00000000" w:rsidRPr="00000000">
        <w:rPr>
          <w:color w:val="282727"/>
          <w:sz w:val="36"/>
          <w:szCs w:val="36"/>
          <w:rtl w:val="0"/>
        </w:rPr>
        <w:t xml:space="preserve">SPECIAL NOTIFICATION FOR CALIFORNIA RESIDENTS REGARDING CALIFORNIA PRIVACY RIGHTS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If you are a California resident, you may be able to exercise additional rights granted by California law in relation to the Personal Information about you that we have collected (subject to certain limitations). For additional information concerning these rights, please review our additional </w:t>
      </w:r>
      <w:hyperlink r:id="rId14">
        <w:r w:rsidDel="00000000" w:rsidR="00000000" w:rsidRPr="00000000">
          <w:rPr>
            <w:color w:val="1a5962"/>
            <w:sz w:val="21"/>
            <w:szCs w:val="21"/>
            <w:rtl w:val="0"/>
          </w:rPr>
          <w:t xml:space="preserve">California Specific Notice</w:t>
        </w:r>
      </w:hyperlink>
      <w:r w:rsidDel="00000000" w:rsidR="00000000" w:rsidRPr="00000000">
        <w:rPr>
          <w:color w:val="282727"/>
          <w:sz w:val="21"/>
          <w:szCs w:val="21"/>
          <w:rtl w:val="0"/>
        </w:rPr>
        <w:t xml:space="preserve">.</w:t>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r5p07i99f3cq" w:id="11"/>
      <w:bookmarkEnd w:id="11"/>
      <w:r w:rsidDel="00000000" w:rsidR="00000000" w:rsidRPr="00000000">
        <w:rPr>
          <w:color w:val="282727"/>
          <w:sz w:val="36"/>
          <w:szCs w:val="36"/>
          <w:rtl w:val="0"/>
        </w:rPr>
        <w:t xml:space="preserve">NON-UNITED STATES USERS</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You acknowledge that we are principally located in the United States and, accordingly, your information may be transferred to, processed, analyzed, and stored in the United States. If you are located outside of the United States, the information you provide to us will be transferred to the United States whose laws may not provide the same level of protection for your personal information as your home country. In case you wish to verify which personal data is stored on your behalf, have it modified, corrected, or deleted, please contact us at  </w:t>
      </w:r>
      <w:r w:rsidDel="00000000" w:rsidR="00000000" w:rsidRPr="00000000">
        <w:rPr>
          <w:color w:val="1a5962"/>
          <w:sz w:val="21"/>
          <w:szCs w:val="21"/>
          <w:rtl w:val="0"/>
        </w:rPr>
        <w:t xml:space="preserve">info@btdesignmonkeymedia.com</w:t>
      </w:r>
      <w:r w:rsidDel="00000000" w:rsidR="00000000" w:rsidRPr="00000000">
        <w:rPr>
          <w:color w:val="282727"/>
          <w:sz w:val="21"/>
          <w:szCs w:val="21"/>
          <w:rtl w:val="0"/>
        </w:rPr>
        <w:t xml:space="preserve"> and explicitly describe your request. You may also contact us at the aforesaid email address and advise us not to use the information you shared with us. By using our web-site you consent to the adjudication of any disputes in the federal courts of, and in accordance with the laws of, the State of Illinois.</w:t>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o09tj9p10euw" w:id="12"/>
      <w:bookmarkEnd w:id="12"/>
      <w:r w:rsidDel="00000000" w:rsidR="00000000" w:rsidRPr="00000000">
        <w:rPr>
          <w:color w:val="282727"/>
          <w:sz w:val="36"/>
          <w:szCs w:val="36"/>
          <w:rtl w:val="0"/>
        </w:rPr>
        <w:t xml:space="preserve">TRANSFER IN THE EVENT OF SALE OR CHANGE OF CONTROL</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If the ownership of all or substantially all of BT the Chef changes or we otherwise transfer assets relating to our business or from BT The Chef to a third party, such as by merger, acquisition, bankruptcy proceeding or otherwise, we may transfer or sell your personal information to the new owner. In such case, unless permitted otherwise by applicable law, your information would remain subject to the promises made in the applicable </w:t>
      </w:r>
      <w:hyperlink r:id="rId15">
        <w:r w:rsidDel="00000000" w:rsidR="00000000" w:rsidRPr="00000000">
          <w:rPr>
            <w:color w:val="1a5962"/>
            <w:sz w:val="21"/>
            <w:szCs w:val="21"/>
            <w:rtl w:val="0"/>
          </w:rPr>
          <w:t xml:space="preserve">Privacy Policy</w:t>
        </w:r>
      </w:hyperlink>
      <w:r w:rsidDel="00000000" w:rsidR="00000000" w:rsidRPr="00000000">
        <w:rPr>
          <w:color w:val="282727"/>
          <w:sz w:val="21"/>
          <w:szCs w:val="21"/>
          <w:rtl w:val="0"/>
        </w:rPr>
        <w:t xml:space="preserve"> unless you agree differently.</w:t>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tdr8t86pgso2" w:id="13"/>
      <w:bookmarkEnd w:id="13"/>
      <w:r w:rsidDel="00000000" w:rsidR="00000000" w:rsidRPr="00000000">
        <w:rPr>
          <w:color w:val="282727"/>
          <w:sz w:val="36"/>
          <w:szCs w:val="36"/>
          <w:rtl w:val="0"/>
        </w:rPr>
        <w:t xml:space="preserve">NOTICES AND PROCEDURES FOR MAKING CLAIMS OF COPYRIGHT INFRINGEMENT</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We take claims of copyright infringement seriously. We will respond to notices of alleged copyright infringement that comply with applicable law. Pursuant to Title 17, United States Code, Section 512(c)(2) (the "DMCA"), notifications of claimed copyright infringement should be sent to the Service Provider's Designated Agent. Please send such notices to </w:t>
      </w:r>
      <w:r w:rsidDel="00000000" w:rsidR="00000000" w:rsidRPr="00000000">
        <w:rPr>
          <w:color w:val="1a5962"/>
          <w:sz w:val="21"/>
          <w:szCs w:val="21"/>
          <w:rtl w:val="0"/>
        </w:rPr>
        <w:t xml:space="preserve">info@btdesignmonkeymedia.com</w:t>
      </w:r>
      <w:r w:rsidDel="00000000" w:rsidR="00000000" w:rsidRPr="00000000">
        <w:rPr>
          <w:color w:val="282727"/>
          <w:sz w:val="21"/>
          <w:szCs w:val="21"/>
          <w:rtl w:val="0"/>
        </w:rPr>
        <w:t xml:space="preserve"> or mail said notifications addressed to, Attn: General Counsel, One Pampered Chef Lane Addison, Il. 60101. Notices must comply with the Act and include substantially the following: (a) Your physical or electronic signature, (b) Identification of the copyrighted work you believe to have been infringed or, if the claim involves multiple works on the Website, a representative list of such works, (c) Identification of the material you believe to be infringing in a sufficiently precise manner to allow us to locate that material, (d) Adequate information by which we can contact you (including your name, postal address, telephone number, and, if available, email address), (e) A statement that you have a good faith belief that use of the copyrighted material is not authorized by the copyright owner, its agent, or the law, (f) A statement that the information in the written notice is accurate, and (g) A statement, under penalty of perjury, that you are authorized to act on behalf of the copyright owner. If you fail to comply with all of the requirements of Section 512(c)(3) of the DMCA, your notice may not be effective.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 </w:t>
      </w:r>
    </w:p>
    <w:p w:rsidR="00000000" w:rsidDel="00000000" w:rsidP="00000000" w:rsidRDefault="00000000" w:rsidRPr="00000000" w14:paraId="00000031">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300" w:before="0" w:lineRule="auto"/>
        <w:rPr>
          <w:color w:val="282727"/>
          <w:sz w:val="36"/>
          <w:szCs w:val="36"/>
        </w:rPr>
      </w:pPr>
      <w:bookmarkStart w:colFirst="0" w:colLast="0" w:name="_bmph3vku3s2" w:id="14"/>
      <w:bookmarkEnd w:id="14"/>
      <w:r w:rsidDel="00000000" w:rsidR="00000000" w:rsidRPr="00000000">
        <w:rPr>
          <w:color w:val="282727"/>
          <w:sz w:val="36"/>
          <w:szCs w:val="36"/>
          <w:rtl w:val="0"/>
        </w:rPr>
        <w:t xml:space="preserve">CHANGES TO PRIVACY POLICY AND QUESTIONS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This Policy may be amended, from time to time. If we decide to change our </w:t>
      </w:r>
      <w:hyperlink r:id="rId16">
        <w:r w:rsidDel="00000000" w:rsidR="00000000" w:rsidRPr="00000000">
          <w:rPr>
            <w:color w:val="1a5962"/>
            <w:sz w:val="21"/>
            <w:szCs w:val="21"/>
            <w:rtl w:val="0"/>
          </w:rPr>
          <w:t xml:space="preserve">Privacy Policy</w:t>
        </w:r>
      </w:hyperlink>
      <w:r w:rsidDel="00000000" w:rsidR="00000000" w:rsidRPr="00000000">
        <w:rPr>
          <w:color w:val="282727"/>
          <w:sz w:val="21"/>
          <w:szCs w:val="21"/>
          <w:rtl w:val="0"/>
        </w:rPr>
        <w:t xml:space="preserve">, we will post the revised policy here and update the "Revised" date at the top of the page. If we make material changes to how we treat your personal information, we will send notice by email to the email address specified in your account and/or post a notice on the website home page. You are responsible for ensuring we have an up to date active and deliverable email address for you and you are responsible to periodically review this Policy to check for any changes.</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If you would like to access or modify the information that you provided to us or if you have questions about this Policy, please contact us at </w:t>
      </w:r>
      <w:r w:rsidDel="00000000" w:rsidR="00000000" w:rsidRPr="00000000">
        <w:rPr>
          <w:color w:val="1a5962"/>
          <w:sz w:val="21"/>
          <w:szCs w:val="21"/>
          <w:rtl w:val="0"/>
        </w:rPr>
        <w:t xml:space="preserve">info@btdesignmonkeymedia.com.</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300" w:line="346.56" w:lineRule="auto"/>
        <w:rPr>
          <w:color w:val="282727"/>
          <w:sz w:val="21"/>
          <w:szCs w:val="21"/>
        </w:rPr>
      </w:pPr>
      <w:r w:rsidDel="00000000" w:rsidR="00000000" w:rsidRPr="00000000">
        <w:rPr>
          <w:color w:val="282727"/>
          <w:sz w:val="21"/>
          <w:szCs w:val="21"/>
          <w:rtl w:val="0"/>
        </w:rPr>
        <w:t xml:space="preserve"> </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ools.google.com/dlpage/gaoptout" TargetMode="External"/><Relationship Id="rId10" Type="http://schemas.openxmlformats.org/officeDocument/2006/relationships/hyperlink" Target="http://www.google.com/policies/privacy/partners" TargetMode="External"/><Relationship Id="rId13" Type="http://schemas.openxmlformats.org/officeDocument/2006/relationships/hyperlink" Target="http://www.networkadvertising.org/choices/" TargetMode="External"/><Relationship Id="rId12" Type="http://schemas.openxmlformats.org/officeDocument/2006/relationships/hyperlink" Target="http://www.aboutads.info/choic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amperedchef.com/about-us-legal-privacy-page#cookies" TargetMode="External"/><Relationship Id="rId15" Type="http://schemas.openxmlformats.org/officeDocument/2006/relationships/hyperlink" Target="https://www.pamperedchef.com/about-us-legal-privacy-page#privacy" TargetMode="External"/><Relationship Id="rId14" Type="http://schemas.openxmlformats.org/officeDocument/2006/relationships/hyperlink" Target="https://www.pamperedchef.com/about-us-legal-privacy-page#california" TargetMode="External"/><Relationship Id="rId16" Type="http://schemas.openxmlformats.org/officeDocument/2006/relationships/hyperlink" Target="https://www.pamperedchef.com/about-us-legal-privacy-page#privacy" TargetMode="External"/><Relationship Id="rId5" Type="http://schemas.openxmlformats.org/officeDocument/2006/relationships/styles" Target="styles.xml"/><Relationship Id="rId6" Type="http://schemas.openxmlformats.org/officeDocument/2006/relationships/hyperlink" Target="https://www.pamperedchef.com/about-us-legal-privacy-page#cookies" TargetMode="External"/><Relationship Id="rId7" Type="http://schemas.openxmlformats.org/officeDocument/2006/relationships/hyperlink" Target="https://www.pamperedchef.com/about-us-legal-privacy-page#privacy" TargetMode="External"/><Relationship Id="rId8" Type="http://schemas.openxmlformats.org/officeDocument/2006/relationships/hyperlink" Target="https://www.facebook.com/privacy/expla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